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B3EBB" w:rsidP="00605943" w:rsidRDefault="001B3EBB" w14:paraId="7ef9609" w14:textId="7ef9609">
      <w:pPr>
        <w15:collapsed w:val="false"/>
      </w:pPr>
      <w:bookmarkStart w:name="_GoBack" w:id="0"/>
      <w:bookmarkEnd w:id="0"/>
    </w:p>
    <w:p w:rsidR="00605943" w:rsidP="00605943" w:rsidRDefault="00605943">
      <w:r>
        <w:t>REPUBLIKA HRVATSKA</w:t>
      </w:r>
    </w:p>
    <w:p w:rsidR="00605943" w:rsidP="00605943" w:rsidRDefault="00605943">
      <w:r>
        <w:t>TRGOVAČKI SUD U RIJECI</w:t>
      </w:r>
    </w:p>
    <w:p w:rsidR="00605943" w:rsidP="00605943" w:rsidRDefault="00605943"/>
    <w:p w:rsidR="001B3EBB" w:rsidP="00605943" w:rsidRDefault="001B3EBB"/>
    <w:p w:rsidR="00605943" w:rsidP="00605943" w:rsidRDefault="00605943">
      <w:pPr>
        <w:jc w:val="center"/>
      </w:pPr>
      <w:r>
        <w:t>Z A P I S N I K</w:t>
      </w:r>
    </w:p>
    <w:p w:rsidR="00605943" w:rsidP="00605943" w:rsidRDefault="00605943">
      <w:pPr>
        <w:jc w:val="center"/>
      </w:pPr>
      <w:r>
        <w:t xml:space="preserve">od </w:t>
      </w:r>
      <w:r w:rsidR="000C3957">
        <w:t xml:space="preserve"> 21. rujna 2020.</w:t>
      </w:r>
      <w:r>
        <w:t xml:space="preserve"> </w:t>
      </w:r>
    </w:p>
    <w:p w:rsidR="00605943" w:rsidP="00605943" w:rsidRDefault="00605943">
      <w:pPr>
        <w:jc w:val="center"/>
      </w:pPr>
      <w:r>
        <w:t xml:space="preserve">Sastavljen kod Trgovačkog suda u Rijeci, radi izjašnjenja o prijedlogu i rasprave o uvjetima za otvaranje stečajnog postupka nad dužnikom </w:t>
      </w:r>
      <w:r w:rsidRPr="000C3957" w:rsidR="000C3957">
        <w:rPr>
          <w:bCs/>
        </w:rPr>
        <w:t>NONO društvo s ograničenom odgovornošću za proizvodnju i usluge Viškovo (Općina Viškovo), Viškovo 47, OIB: 62743761267, MBS: 040185361</w:t>
      </w:r>
    </w:p>
    <w:p w:rsidR="00605943" w:rsidP="00605943" w:rsidRDefault="00605943"/>
    <w:p w:rsidR="00605943" w:rsidP="00605943" w:rsidRDefault="00605943">
      <w:r>
        <w:t>OD SUDA PRISUTNI:</w:t>
      </w:r>
    </w:p>
    <w:p w:rsidR="00605943" w:rsidP="00605943" w:rsidRDefault="00605943">
      <w:r>
        <w:t>Vera Jelenović, sudac</w:t>
      </w:r>
    </w:p>
    <w:p w:rsidR="00605943" w:rsidP="00605943" w:rsidRDefault="00605943">
      <w:r>
        <w:t>Danijela Fumić, zapisničar</w:t>
      </w:r>
    </w:p>
    <w:p w:rsidR="00605943" w:rsidP="00605943" w:rsidRDefault="00605943"/>
    <w:p w:rsidR="00605943" w:rsidP="00605943" w:rsidRDefault="00605943">
      <w:r>
        <w:t>Početak u 9,00 sati.</w:t>
      </w:r>
    </w:p>
    <w:p w:rsidR="00605943" w:rsidP="00605943" w:rsidRDefault="00605943"/>
    <w:p w:rsidR="00605943" w:rsidP="00605943" w:rsidRDefault="00605943">
      <w:r>
        <w:t>Utvrđuje se da su na današnje ročište pristupili:</w:t>
      </w:r>
    </w:p>
    <w:p w:rsidR="001B3EBB" w:rsidP="00605943" w:rsidRDefault="001B3EBB"/>
    <w:p w:rsidR="00605943" w:rsidP="00605943" w:rsidRDefault="00605943">
      <w:r>
        <w:t>Za predlagatelja: nitko, dostava poziva uredna</w:t>
      </w:r>
    </w:p>
    <w:p w:rsidR="00D2245D" w:rsidP="00204ECF" w:rsidRDefault="00605943">
      <w:pPr>
        <w:jc w:val="both"/>
      </w:pPr>
      <w:r>
        <w:t xml:space="preserve">Za dužnika: </w:t>
      </w:r>
      <w:r w:rsidRPr="000C3957" w:rsidR="000C3957">
        <w:t>G</w:t>
      </w:r>
      <w:r w:rsidR="000C3957">
        <w:t xml:space="preserve">oran </w:t>
      </w:r>
      <w:r w:rsidRPr="000C3957" w:rsidR="000C3957">
        <w:t>K</w:t>
      </w:r>
      <w:r w:rsidR="000C3957">
        <w:t>lepac</w:t>
      </w:r>
      <w:r w:rsidRPr="000C3957" w:rsidR="000C3957">
        <w:t>, OIB: 34340736075, Kastav, N</w:t>
      </w:r>
      <w:r w:rsidR="000C3957">
        <w:t>jivi</w:t>
      </w:r>
      <w:r w:rsidRPr="000C3957" w:rsidR="000C3957">
        <w:t xml:space="preserve"> 19</w:t>
      </w:r>
      <w:r w:rsidR="00184F4F">
        <w:t>,</w:t>
      </w:r>
      <w:r w:rsidR="00D2245D">
        <w:t xml:space="preserve"> čiji je identitet sud utvrdio uvidom u osobnu iskaznicu broj 114027785  izdanu od PU Primorsko-goranska</w:t>
      </w:r>
    </w:p>
    <w:p w:rsidR="00605943" w:rsidP="00204ECF" w:rsidRDefault="00605943">
      <w:pPr>
        <w:jc w:val="both"/>
      </w:pPr>
      <w:r>
        <w:t xml:space="preserve">  </w:t>
      </w:r>
    </w:p>
    <w:p w:rsidR="001B3EBB" w:rsidP="00204ECF" w:rsidRDefault="001B3EBB">
      <w:pPr>
        <w:jc w:val="both"/>
      </w:pPr>
    </w:p>
    <w:p w:rsidR="00D2245D" w:rsidP="00204ECF" w:rsidRDefault="00D2245D">
      <w:pPr>
        <w:jc w:val="both"/>
      </w:pPr>
      <w:r>
        <w:t xml:space="preserve">Utvrđuje se da je na ročištu prisutna i Republika Hrvatska zastupana po Ivi Perić državnoodvjetničkoj savjetnici u ŽDO u Rijeci, punomoć prilaže </w:t>
      </w:r>
    </w:p>
    <w:p w:rsidR="00605943" w:rsidP="00204ECF" w:rsidRDefault="00605943">
      <w:pPr>
        <w:jc w:val="both"/>
      </w:pPr>
      <w:r>
        <w:t xml:space="preserve"> </w:t>
      </w:r>
    </w:p>
    <w:p w:rsidR="00605943" w:rsidP="00204ECF" w:rsidRDefault="00605943">
      <w:pPr>
        <w:jc w:val="both"/>
      </w:pPr>
      <w:r>
        <w:t xml:space="preserve">Sud je uvidom u prijedlog i dopis Financijske agencije od </w:t>
      </w:r>
      <w:r w:rsidR="000C3957">
        <w:t xml:space="preserve"> 14. kolovoza 2020.</w:t>
      </w:r>
      <w:r>
        <w:t xml:space="preserve">  utvrdio kako dužnik ispunjava uvjete za stečaj s obzirom da je nesposoban za plaćanje.</w:t>
      </w:r>
    </w:p>
    <w:p w:rsidR="00605943" w:rsidP="00204ECF" w:rsidRDefault="00605943">
      <w:pPr>
        <w:jc w:val="both"/>
      </w:pPr>
    </w:p>
    <w:p w:rsidR="00552597" w:rsidP="00605943" w:rsidRDefault="00552597">
      <w:pPr>
        <w:jc w:val="both"/>
      </w:pPr>
      <w:r>
        <w:t xml:space="preserve">Utvrđuje se da je spisu priložena dopuna izvješću privremenog stečajnog upravitelja od 17. rujna 2020., te da se privremeni stečajni upravitelj neposredno prije održanja ovog ročišta ispričao sudu telefonski za nepristupanje ročištu zbog zdravstvenih problema. </w:t>
      </w:r>
    </w:p>
    <w:p w:rsidR="00552597" w:rsidP="00605943" w:rsidRDefault="00552597">
      <w:pPr>
        <w:jc w:val="both"/>
      </w:pPr>
    </w:p>
    <w:p w:rsidR="00605943" w:rsidP="00605943" w:rsidRDefault="000C3957">
      <w:pPr>
        <w:jc w:val="both"/>
      </w:pPr>
      <w:r>
        <w:t>Osoba ovlaštena za dužnikovo zastupanje Goran Klepac moli odgodu današnjeg ročišta za kraći rok u kojem bi dužnik pokušao izići iz uvjeta za stečaj</w:t>
      </w:r>
      <w:r w:rsidR="00605943">
        <w:t>.</w:t>
      </w:r>
      <w:r w:rsidR="00184F4F">
        <w:t xml:space="preserve"> Ističe kako će u svakom slučaju do kraja ove godine podmiriti dugovanja.</w:t>
      </w:r>
    </w:p>
    <w:p w:rsidR="009E7437" w:rsidP="00605943" w:rsidRDefault="009E7437">
      <w:pPr>
        <w:jc w:val="both"/>
      </w:pPr>
    </w:p>
    <w:p w:rsidR="009E7437" w:rsidP="00605943" w:rsidRDefault="009E7437">
      <w:pPr>
        <w:jc w:val="both"/>
      </w:pPr>
      <w:r>
        <w:t>Republika Hrvatska napominje kako je ovo već treći prijedlog za stečaj nad dužnikom</w:t>
      </w:r>
      <w:r w:rsidR="001B3EBB">
        <w:t>, te da je dužnik već dva puta izišao iz uvjeta za stečaj.</w:t>
      </w:r>
    </w:p>
    <w:p w:rsidR="00863B3C" w:rsidP="00605943" w:rsidRDefault="00863B3C">
      <w:pPr>
        <w:jc w:val="both"/>
      </w:pPr>
    </w:p>
    <w:p w:rsidR="00605943" w:rsidP="00605943" w:rsidRDefault="00605943">
      <w:r>
        <w:t xml:space="preserve">Sud donosi </w:t>
      </w:r>
    </w:p>
    <w:p w:rsidR="00605943" w:rsidP="00605943" w:rsidRDefault="00605943"/>
    <w:p w:rsidR="00605943" w:rsidP="00605943" w:rsidRDefault="00605943">
      <w:pPr>
        <w:jc w:val="center"/>
      </w:pPr>
      <w:r>
        <w:t>r j e š e n je</w:t>
      </w:r>
    </w:p>
    <w:p w:rsidR="00605943" w:rsidP="00605943" w:rsidRDefault="00605943">
      <w:pPr>
        <w:jc w:val="both"/>
      </w:pPr>
    </w:p>
    <w:p w:rsidR="00605943" w:rsidP="00605943" w:rsidRDefault="00605943">
      <w:pPr>
        <w:jc w:val="both"/>
      </w:pPr>
      <w:r>
        <w:tab/>
        <w:t>Slijedom navedenoga, današnje se ročište odgađa, a sljedeće se određuje za</w:t>
      </w:r>
    </w:p>
    <w:p w:rsidR="00605943" w:rsidP="00605943" w:rsidRDefault="00605943">
      <w:pPr>
        <w:jc w:val="both"/>
      </w:pPr>
    </w:p>
    <w:p w:rsidR="00605943" w:rsidP="00605943" w:rsidRDefault="001B3EBB">
      <w:pPr>
        <w:jc w:val="center"/>
      </w:pPr>
      <w:r>
        <w:t xml:space="preserve">23. prosinca </w:t>
      </w:r>
      <w:r w:rsidR="00605943">
        <w:t>20</w:t>
      </w:r>
      <w:r w:rsidR="000C3957">
        <w:t>20</w:t>
      </w:r>
      <w:r w:rsidR="00605943">
        <w:t>. u</w:t>
      </w:r>
      <w:r>
        <w:t xml:space="preserve"> 9,00</w:t>
      </w:r>
      <w:r w:rsidR="00605943">
        <w:t xml:space="preserve"> sati</w:t>
      </w:r>
    </w:p>
    <w:p w:rsidR="00605943" w:rsidP="00605943" w:rsidRDefault="00605943">
      <w:pPr>
        <w:jc w:val="both"/>
      </w:pPr>
    </w:p>
    <w:p w:rsidR="00605943" w:rsidP="00605943" w:rsidRDefault="00605943">
      <w:pPr>
        <w:jc w:val="both"/>
      </w:pPr>
      <w:r>
        <w:lastRenderedPageBreak/>
        <w:t>u prostorijama Trgovačkog suda u Rijeci, Zadarska ulica 1 i 3, I. kat, sudnica br. 3.</w:t>
      </w:r>
    </w:p>
    <w:p w:rsidR="00605943" w:rsidP="00605943" w:rsidRDefault="00605943">
      <w:pPr>
        <w:jc w:val="both"/>
        <w:rPr>
          <w:bCs/>
        </w:rPr>
      </w:pPr>
    </w:p>
    <w:p w:rsidR="00605943" w:rsidP="00605943" w:rsidRDefault="00605943">
      <w:r>
        <w:t>Dovršeno u 9,05 sati.</w:t>
      </w:r>
    </w:p>
    <w:p w:rsidR="00605943" w:rsidP="00605943" w:rsidRDefault="00605943"/>
    <w:p w:rsidR="00605943" w:rsidP="00605943" w:rsidRDefault="00605943">
      <w:pPr>
        <w:ind w:left="3540" w:firstLine="708"/>
      </w:pPr>
      <w:r>
        <w:t>Sudac                                Stranke</w:t>
      </w:r>
    </w:p>
    <w:p w:rsidR="00605943" w:rsidP="00605943" w:rsidRDefault="00605943"/>
    <w:p w:rsidR="00605943" w:rsidP="00605943" w:rsidRDefault="00605943"/>
    <w:p w:rsidR="00605943" w:rsidP="00605943" w:rsidRDefault="00605943">
      <w:r>
        <w:t xml:space="preserve">           </w:t>
      </w:r>
      <w:r>
        <w:tab/>
      </w:r>
      <w:r>
        <w:tab/>
      </w:r>
      <w:r>
        <w:tab/>
      </w:r>
      <w:r>
        <w:tab/>
      </w:r>
      <w:r>
        <w:tab/>
      </w:r>
      <w:r>
        <w:tab/>
        <w:t xml:space="preserve">Zapisničar            </w:t>
      </w:r>
      <w:r>
        <w:tab/>
      </w:r>
      <w:r>
        <w:tab/>
        <w:t xml:space="preserve">   </w:t>
      </w:r>
    </w:p>
    <w:p w:rsidR="00605943" w:rsidP="00605943" w:rsidRDefault="00605943"/>
    <w:p w:rsidR="00605943" w:rsidP="00605943" w:rsidRDefault="00605943"/>
    <w:p w:rsidR="004F6C16" w:rsidRDefault="004F6C16"/>
    <w:sectPr w:rsidR="004F6C1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0381B" w:rsidP="00605943" w:rsidRDefault="0040381B">
      <w:r>
        <w:separator/>
      </w:r>
    </w:p>
  </w:endnote>
  <w:endnote w:type="continuationSeparator" w:id="0">
    <w:p w:rsidR="0040381B" w:rsidP="00605943" w:rsidRDefault="004038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0430133"/>
      <w:docPartObj>
        <w:docPartGallery w:val="Page Numbers (Bottom of Page)"/>
        <w:docPartUnique/>
      </w:docPartObj>
    </w:sdtPr>
    <w:sdtEndPr/>
    <w:sdtContent>
      <w:p w:rsidR="001B3EBB" w:rsidRDefault="001B3EBB">
        <w:pPr>
          <w:pStyle w:val="Podnoje"/>
          <w:jc w:val="center"/>
        </w:pPr>
        <w:r>
          <w:fldChar w:fldCharType="begin"/>
        </w:r>
        <w:r>
          <w:instrText>PAGE   \* MERGEFORMAT</w:instrText>
        </w:r>
        <w:r>
          <w:fldChar w:fldCharType="separate"/>
        </w:r>
        <w:r w:rsidR="00AD0CBA">
          <w:rPr>
            <w:noProof/>
          </w:rPr>
          <w:t>1</w:t>
        </w:r>
        <w:r>
          <w:fldChar w:fldCharType="end"/>
        </w:r>
      </w:p>
    </w:sdtContent>
  </w:sdt>
  <w:p w:rsidR="000C3957" w:rsidRDefault="000C395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0381B" w:rsidP="00605943" w:rsidRDefault="0040381B">
      <w:r>
        <w:separator/>
      </w:r>
    </w:p>
  </w:footnote>
  <w:footnote w:type="continuationSeparator" w:id="0">
    <w:p w:rsidR="0040381B" w:rsidP="00605943" w:rsidRDefault="004038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5943" w:rsidP="00605943" w:rsidRDefault="00605943">
    <w:pPr>
      <w:pStyle w:val="Zaglavlje"/>
      <w:jc w:val="right"/>
    </w:pPr>
    <w:r>
      <w:t>Posl. br. 14 St-</w:t>
    </w:r>
    <w:r w:rsidR="000C3957">
      <w:t>601/2019</w:t>
    </w:r>
  </w:p>
  <w:p w:rsidR="00605943" w:rsidP="00605943" w:rsidRDefault="00605943">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43"/>
    <w:rsid w:val="00080827"/>
    <w:rsid w:val="00084C43"/>
    <w:rsid w:val="000C3957"/>
    <w:rsid w:val="00184F4F"/>
    <w:rsid w:val="001B3EBB"/>
    <w:rsid w:val="00204ECF"/>
    <w:rsid w:val="00267BBB"/>
    <w:rsid w:val="003541B1"/>
    <w:rsid w:val="0040381B"/>
    <w:rsid w:val="004F6C16"/>
    <w:rsid w:val="00512F6E"/>
    <w:rsid w:val="00520689"/>
    <w:rsid w:val="00552597"/>
    <w:rsid w:val="00605943"/>
    <w:rsid w:val="00656338"/>
    <w:rsid w:val="0076139A"/>
    <w:rsid w:val="007B6D04"/>
    <w:rsid w:val="00836506"/>
    <w:rsid w:val="00863B3C"/>
    <w:rsid w:val="00942A0F"/>
    <w:rsid w:val="009E7437"/>
    <w:rsid w:val="00AA43BC"/>
    <w:rsid w:val="00AD0CBA"/>
    <w:rsid w:val="00AF0A5D"/>
    <w:rsid w:val="00B93FF3"/>
    <w:rsid w:val="00BA3EB5"/>
    <w:rsid w:val="00C17835"/>
    <w:rsid w:val="00D2245D"/>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05943"/>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05943"/>
    <w:pPr>
      <w:tabs>
        <w:tab w:val="center" w:pos="4536"/>
        <w:tab w:val="right" w:pos="9072"/>
      </w:tabs>
    </w:pPr>
  </w:style>
  <w:style w:type="character" w:styleId="ZaglavljeChar" w:customStyle="true">
    <w:name w:val="Zaglavlje Char"/>
    <w:basedOn w:val="Zadanifontodlomka"/>
    <w:link w:val="Zaglavlje"/>
    <w:uiPriority w:val="99"/>
    <w:rsid w:val="0060594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05943"/>
    <w:pPr>
      <w:tabs>
        <w:tab w:val="center" w:pos="4536"/>
        <w:tab w:val="right" w:pos="9072"/>
      </w:tabs>
    </w:pPr>
  </w:style>
  <w:style w:type="character" w:styleId="PodnojeChar" w:customStyle="true">
    <w:name w:val="Podnožje Char"/>
    <w:basedOn w:val="Zadanifontodlomka"/>
    <w:link w:val="Podnoje"/>
    <w:uiPriority w:val="99"/>
    <w:rsid w:val="0060594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60594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0594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AD0CBA"/>
    <w:rPr>
      <w:color w:val="808080"/>
      <w:bdr w:val="none" w:color="auto" w:sz="0" w:space="0"/>
      <w:shd w:val="clear" w:color="auto" w:fill="auto"/>
    </w:rPr>
  </w:style>
  <w:style w:type="character" w:styleId="eSPISCCParagraphDefaultFont" w:customStyle="true">
    <w:name w:val="eSPIS_CC_Paragraph Default Font"/>
    <w:basedOn w:val="Zadanifontodlomka"/>
    <w:rsid w:val="00AD0CB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D0CBA"/>
    <w:rPr>
      <w:bdr w:val="none" w:color="auto" w:sz="0" w:space="0"/>
      <w:shd w:val="clear" w:color="auto" w:fill="FFFFCC"/>
      <w:lang w:val="hr-HR"/>
    </w:rPr>
  </w:style>
  <w:style w:type="character" w:styleId="PozadinaSvijetloCrvena" w:customStyle="true">
    <w:name w:val="Pozadina_SvijetloCrvena"/>
    <w:basedOn w:val="eSPISCCParagraphDefaultFont"/>
    <w:rsid w:val="00AD0CB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D0CB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D0CBA"/>
    <w:rPr>
      <w:color w:val="808080"/>
      <w:bdr w:color="auto" w:space="0" w:sz="0" w:val="none"/>
      <w:shd w:color="auto" w:fill="auto" w:val="clear"/>
    </w:rPr>
  </w:style>
  <w:style w:customStyle="1" w:styleId="eSPISCCParagraphDefaultFont" w:type="character">
    <w:name w:val="eSPIS_CC_Paragraph Default Font"/>
    <w:basedOn w:val="Zadanifontodlomka"/>
    <w:rsid w:val="00AD0C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0CBA"/>
    <w:rPr>
      <w:bdr w:color="auto" w:space="0" w:sz="0" w:val="none"/>
      <w:shd w:color="auto" w:fill="FFFFCC" w:val="clear"/>
      <w:lang w:val="hr-HR"/>
    </w:rPr>
  </w:style>
  <w:style w:customStyle="1" w:styleId="PozadinaSvijetloCrvena" w:type="character">
    <w:name w:val="Pozadina_SvijetloCrvena"/>
    <w:basedOn w:val="eSPISCCParagraphDefaultFont"/>
    <w:rsid w:val="00AD0C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0C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rujna 2020.</izvorni_sadrzaj>
    <derivirana_varijabla naziv="DomainObject.PlaniraniZavrsetakDatum_1">21. rujna 2020.</derivirana_varijabla>
  </DomainObject.PlaniraniZavrsetakDatum>
  <DomainObject.PlaniraniPocetakDatum>
    <izvorni_sadrzaj>21. rujna 2020.</izvorni_sadrzaj>
    <derivirana_varijabla naziv="DomainObject.PlaniraniPocetakDatum_1">21.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rujna 2020.</izvorni_sadrzaj>
    <derivirana_varijabla naziv="DomainObject.Zapisnik.DatumKreiranja_1">21. rujna 2020.</derivirana_varijabla>
  </DomainObject.Zapisnik.DatumKreiranja>
  <DomainObject.Zapisnik.ImovinskaKorist>
    <izvorni_sadrzaj/>
    <derivirana_varijabla naziv="DomainObject.Zapisnik.ImovinskaKorist_1"/>
  </DomainObject.Zapisnik.ImovinskaKorist>
  <DomainObject.Zapisnik.Oznaka>
    <izvorni_sadrzaj>St-601/2019-15</izvorni_sadrzaj>
    <derivirana_varijabla naziv="DomainObject.Zapisnik.Oznaka_1">St-601/2019-15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2019.</izvorni_sadrzaj>
    <derivirana_varijabla naziv="DomainObject.Predmet.DatumOsnivanja_1">31.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St-601/2019</izvorni_sadrzaj>
    <derivirana_varijabla naziv="DomainObject.Predmet.OznakaBroj_1">St-601/2019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NONO d.o.o.</izvorni_sadrzaj>
    <derivirana_varijabla naziv="DomainObject.Predmet.ProtustrankaFormated_1">  NONO d.o.o.</derivirana_varijabla>
  </DomainObject.Predmet.ProtustrankaFormated>
  <DomainObject.Predmet.ProtustrankaFormatedOIB>
    <izvorni_sadrzaj>  NONO d.o.o., OIB 62743761267</izvorni_sadrzaj>
    <derivirana_varijabla naziv="DomainObject.Predmet.ProtustrankaFormatedOIB_1">  NONO d.o.o., OIB 62743761267</derivirana_varijabla>
  </DomainObject.Predmet.ProtustrankaFormatedOIB>
  <DomainObject.Predmet.ProtustrankaFormatedWithAdress>
    <izvorni_sadrzaj> NONO d.o.o., Viškovo 47, 51216 Viškovo</izvorni_sadrzaj>
    <derivirana_varijabla naziv="DomainObject.Predmet.ProtustrankaFormatedWithAdress_1"> NONO d.o.o., Viškovo 47, 51216 Viškovo</derivirana_varijabla>
  </DomainObject.Predmet.ProtustrankaFormatedWithAdress>
  <DomainObject.Predmet.ProtustrankaFormatedWithAdressOIB>
    <izvorni_sadrzaj> NONO d.o.o., OIB 62743761267, Viškovo 47, 51216 Viškovo</izvorni_sadrzaj>
    <derivirana_varijabla naziv="DomainObject.Predmet.ProtustrankaFormatedWithAdressOIB_1"> NONO d.o.o., OIB 62743761267, Viškovo 47, 51216 Viškovo</derivirana_varijabla>
  </DomainObject.Predmet.ProtustrankaFormatedWithAdressOIB>
  <DomainObject.Predmet.ProtustrankaWithAdress>
    <izvorni_sadrzaj>NONO d.o.o. Viškovo 47, 51216 Viškovo</izvorni_sadrzaj>
    <derivirana_varijabla naziv="DomainObject.Predmet.ProtustrankaWithAdress_1">NONO d.o.o. Viškovo 47, 51216 Viškovo</derivirana_varijabla>
  </DomainObject.Predmet.ProtustrankaWithAdress>
  <DomainObject.Predmet.ProtustrankaWithAdressOIB>
    <izvorni_sadrzaj>NONO d.o.o., OIB 62743761267, Viškovo 47, 51216 Viškovo</izvorni_sadrzaj>
    <derivirana_varijabla naziv="DomainObject.Predmet.ProtustrankaWithAdressOIB_1">NONO d.o.o., OIB 62743761267, Viškovo 47, 51216 Viškovo</derivirana_varijabla>
  </DomainObject.Predmet.ProtustrankaWithAdressOIB>
  <DomainObject.Predmet.ProtustrankaNazivFormated>
    <izvorni_sadrzaj>NONO d.o.o.</izvorni_sadrzaj>
    <derivirana_varijabla naziv="DomainObject.Predmet.ProtustrankaNazivFormated_1">NONO d.o.o.</derivirana_varijabla>
  </DomainObject.Predmet.ProtustrankaNazivFormated>
  <DomainObject.Predmet.ProtustrankaNazivFormatedOIB>
    <izvorni_sadrzaj>NONO d.o.o., OIB 62743761267</izvorni_sadrzaj>
    <derivirana_varijabla naziv="DomainObject.Predmet.ProtustrankaNazivFormatedOIB_1">NONO d.o.o., OIB 62743761267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NONO d.o.o.</item>
    </izvorni_sadrzaj>
    <derivirana_varijabla naziv="DomainObject.Predmet.ProtuStrankaListFormated_1">
      <item>NONO d.o.o.</item>
    </derivirana_varijabla>
  </DomainObject.Predmet.ProtuStrankaListFormated>
  <DomainObject.Predmet.ProtuStrankaListFormatedOIB>
    <izvorni_sadrzaj>
      <item>NONO d.o.o., OIB 62743761267</item>
    </izvorni_sadrzaj>
    <derivirana_varijabla naziv="DomainObject.Predmet.ProtuStrankaListFormatedOIB_1">
      <item>NONO d.o.o., OIB 62743761267</item>
    </derivirana_varijabla>
  </DomainObject.Predmet.ProtuStrankaListFormatedOIB>
  <DomainObject.Predmet.ProtuStrankaListFormatedWithAdress>
    <izvorni_sadrzaj>
      <item>NONO d.o.o., Viškovo 47, 51216 Viškovo</item>
    </izvorni_sadrzaj>
    <derivirana_varijabla naziv="DomainObject.Predmet.ProtuStrankaListFormatedWithAdress_1">
      <item>NONO d.o.o., Viškovo 47, 51216 Viškovo</item>
    </derivirana_varijabla>
  </DomainObject.Predmet.ProtuStrankaListFormatedWithAdress>
  <DomainObject.Predmet.ProtuStrankaListFormatedWithAdressOIB>
    <izvorni_sadrzaj>
      <item>NONO d.o.o., OIB 62743761267, Viškovo 47, 51216 Viškovo</item>
    </izvorni_sadrzaj>
    <derivirana_varijabla naziv="DomainObject.Predmet.ProtuStrankaListFormatedWithAdressOIB_1">
      <item>NONO d.o.o., OIB 62743761267, Viškovo 47, 51216 Viškovo</item>
    </derivirana_varijabla>
  </DomainObject.Predmet.ProtuStrankaListFormatedWithAdressOIB>
  <DomainObject.Predmet.ProtuStrankaListNazivFormated>
    <izvorni_sadrzaj>
      <item>NONO d.o.o.</item>
    </izvorni_sadrzaj>
    <derivirana_varijabla naziv="DomainObject.Predmet.ProtuStrankaListNazivFormated_1">
      <item>NONO d.o.o.</item>
    </derivirana_varijabla>
  </DomainObject.Predmet.ProtuStrankaListNazivFormated>
  <DomainObject.Predmet.ProtuStrankaListNazivFormatedOIB>
    <izvorni_sadrzaj>
      <item>NONO d.o.o., OIB 62743761267</item>
    </izvorni_sadrzaj>
    <derivirana_varijabla naziv="DomainObject.Predmet.ProtuStrankaListNazivFormatedOIB_1">
      <item>NONO d.o.o., OIB 62743761267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rujna 2020.</izvorni_sadrzaj>
    <derivirana_varijabla naziv="DomainObject.Datum_1">21. rujna 2020.</derivirana_varijabla>
  </DomainObject.Datum>
  <DomainObject.PoslovniBrojDokumenta>
    <izvorni_sadrzaj>St-601/2019-15</izvorni_sadrzaj>
    <derivirana_varijabla naziv="DomainObject.PoslovniBrojDokumenta_1">St-601/2019-15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NONO d.o.o.</izvorni_sadrzaj>
    <derivirana_varijabla naziv="DomainObject.Predmet.ProtustrankaIDrugi_1">NONO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NONO d.o.o., OIB 62743761267, Viškovo 47, 51216 Viškovo</izvorni_sadrzaj>
    <derivirana_varijabla naziv="DomainObject.Predmet.ProtustrankaIDrugiAdressOIB_1">NONO d.o.o., OIB 62743761267, Viškovo 47,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NONO d.o.o.</item>
      <item>FINA  Rijeka</item>
    </izvorni_sadrzaj>
    <derivirana_varijabla naziv="DomainObject.Predmet.SudioniciListNaziv_1">
      <item>NONO d.o.o.</item>
      <item>FINA  Rijeka</item>
    </derivirana_varijabla>
  </DomainObject.Predmet.SudioniciListNaziv>
  <DomainObject.Predmet.SudioniciListAdressOIB>
    <izvorni_sadrzaj>
      <item>NONO d.o.o., OIB 62743761267, Viškovo 47,51216 Viškovo</item>
      <item>FINA  Rijeka, OIB 85821130368, Frana Kurelca 8,51000 Rijeka</item>
    </izvorni_sadrzaj>
    <derivirana_varijabla naziv="DomainObject.Predmet.SudioniciListAdressOIB_1">
      <item>NONO d.o.o., OIB 62743761267, Viškovo 47,51216 Viškovo</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62743761267</item>
      <item>, OIB 85821130368</item>
    </izvorni_sadrzaj>
    <derivirana_varijabla naziv="DomainObject.Predmet.SudioniciListNazivOIB_1">
      <item>, OIB 62743761267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svibnja 2019.</izvorni_sadrzaj>
    <derivirana_varijabla naziv="DomainObject.Predmet.DatumPocetkaProcesa_1">14. svibnja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301</properties:Words>
  <properties:Characters>1598</properties:Characters>
  <properties:Lines>60</properties:Lines>
  <properties:Paragraphs>25</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2020-09-21T06:56:00Z</dcterms:created>
  <dc:creator>Vera Jelenović</dc:creator>
  <cp:lastModifiedBy>Danijela Fumić</cp:lastModifiedBy>
  <dcterms:modified xmlns:xsi="http://www.w3.org/2001/XMLSchema-instance" xsi:type="dcterms:W3CDTF">2020-09-21T07:36:00Z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St-601/2019-15 / Zapisnik - Ročište radi rasprave o uvjetima za otvaranje steč. post. (601 19 zapisnik prethodni odgoda.docx)</vt:lpwstr>
  </prop:property>
  <prop:property fmtid="{D5CDD505-2E9C-101B-9397-08002B2CF9AE}" pid="4" name="CC_coloring">
    <vt:bool>false</vt:bool>
  </prop:property>
  <prop:property fmtid="{D5CDD505-2E9C-101B-9397-08002B2CF9AE}" pid="5" name="BrojStranica">
    <vt:i4>2</vt:i4>
  </prop:property>
</prop:Properties>
</file>